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A5" w:rsidRDefault="00525D4A" w:rsidP="00B76BEF">
      <w:pPr>
        <w:spacing w:after="0"/>
      </w:pPr>
      <w:r>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0.95pt;margin-top:-4.6pt;width:413.25pt;height:25.5pt;z-index:251659264;mso-wrap-distance-left:2.88pt;mso-wrap-distance-top:2.88pt;mso-wrap-distance-right:2.88pt;mso-wrap-distance-bottom:2.88pt" fillcolor="black [0]" strokecolor="#ffc000" strokeweight="1.5pt" o:cliptowrap="t">
            <v:fill color2="#b68900"/>
            <v:stroke>
              <o:left v:ext="view" color="black [0]"/>
              <o:top v:ext="view" color="black [0]"/>
              <o:right v:ext="view" color="black [0]"/>
              <o:bottom v:ext="view" color="black [0]"/>
              <o:column v:ext="view" color="black [0]"/>
            </v:stroke>
            <v:shadow type="perspective" color="#e5dfec" opacity="19661f" origin=",.5" offset="0,.74833mm" offset2=",4pt" matrix=",,,-1"/>
            <v:textpath style="font-family:&quot;Haettenschweiler&quot;;font-size:24pt;font-weight:bold;v-text-spacing:78650f;v-text-kern:t" trim="t" fitpath="t" string="Frontier Community College Alumni Network"/>
          </v:shape>
        </w:pict>
      </w:r>
    </w:p>
    <w:p w:rsidR="003F5AA5" w:rsidRDefault="003F5AA5" w:rsidP="00B76BEF">
      <w:pPr>
        <w:spacing w:after="0"/>
      </w:pPr>
    </w:p>
    <w:p w:rsidR="009531A0" w:rsidRDefault="00883CB3" w:rsidP="00B76BEF">
      <w:pPr>
        <w:spacing w:after="0"/>
      </w:pPr>
      <w:r>
        <w:t xml:space="preserve">“The mission of the Frontier Community College Alumni Network is to </w:t>
      </w:r>
      <w:r w:rsidR="00A94730">
        <w:t>create lifelong relationships with alumni through increased opportunities for meaningful engagement in order to increase pride, participation, and awareness of Frontier Community College.”</w:t>
      </w:r>
    </w:p>
    <w:p w:rsidR="0037331B" w:rsidRDefault="0037331B" w:rsidP="00B76BEF">
      <w:pPr>
        <w:spacing w:after="0"/>
      </w:pPr>
    </w:p>
    <w:p w:rsidR="00B76BEF" w:rsidRDefault="00B76BEF" w:rsidP="00B76BEF">
      <w:pPr>
        <w:spacing w:after="0"/>
      </w:pPr>
      <w:r>
        <w:rPr>
          <w:b/>
        </w:rPr>
        <w:t>ARTICLE I</w:t>
      </w:r>
      <w:r w:rsidR="006A4339">
        <w:rPr>
          <w:b/>
        </w:rPr>
        <w:tab/>
      </w:r>
      <w:r>
        <w:rPr>
          <w:b/>
        </w:rPr>
        <w:t>Name</w:t>
      </w:r>
    </w:p>
    <w:p w:rsidR="00B76BEF" w:rsidRDefault="00B76BEF" w:rsidP="00B76BEF">
      <w:pPr>
        <w:spacing w:after="0"/>
      </w:pPr>
      <w:r>
        <w:t>The official name of this organization shall be “Frontier Community College Alumni Network.”</w:t>
      </w:r>
    </w:p>
    <w:p w:rsidR="00B76BEF" w:rsidRDefault="00B76BEF" w:rsidP="00B76BEF">
      <w:pPr>
        <w:spacing w:after="0"/>
      </w:pPr>
    </w:p>
    <w:p w:rsidR="00B76BEF" w:rsidRDefault="00B76BEF" w:rsidP="00B76BEF">
      <w:pPr>
        <w:spacing w:after="0"/>
      </w:pPr>
      <w:r>
        <w:rPr>
          <w:b/>
        </w:rPr>
        <w:t>ARTICLE II</w:t>
      </w:r>
      <w:r w:rsidR="006A4339">
        <w:rPr>
          <w:b/>
        </w:rPr>
        <w:tab/>
      </w:r>
      <w:r>
        <w:rPr>
          <w:b/>
        </w:rPr>
        <w:t>Purpose &amp; Objectives</w:t>
      </w:r>
    </w:p>
    <w:p w:rsidR="00B76BEF" w:rsidRPr="006A4339" w:rsidRDefault="006A4339" w:rsidP="006A4339">
      <w:pPr>
        <w:spacing w:after="0"/>
        <w:rPr>
          <w:b/>
        </w:rPr>
      </w:pPr>
      <w:r>
        <w:rPr>
          <w:i/>
        </w:rPr>
        <w:t>Section 1</w:t>
      </w:r>
      <w:r>
        <w:rPr>
          <w:i/>
        </w:rPr>
        <w:tab/>
        <w:t>Purpose</w:t>
      </w:r>
      <w:r w:rsidR="00B76BEF" w:rsidRPr="006A4339">
        <w:rPr>
          <w:b/>
        </w:rPr>
        <w:t xml:space="preserve"> </w:t>
      </w:r>
    </w:p>
    <w:p w:rsidR="00B76BEF" w:rsidRDefault="00B76BEF" w:rsidP="006A4339">
      <w:pPr>
        <w:spacing w:before="120" w:after="0"/>
      </w:pPr>
      <w:r>
        <w:t xml:space="preserve">The Frontier Community College Alumni Network is an organization of former students who support the mission and needs of Frontier Community College and its Alumni. </w:t>
      </w:r>
      <w:r w:rsidR="00FF0B5B">
        <w:t>The purpose of this organization is to renew acquaintances, and establish career networks for Frontier Community College students and graduates. Also, the organization will help to track outcomes and keep records of Alumni contact and employment information.</w:t>
      </w:r>
    </w:p>
    <w:p w:rsidR="006A4339" w:rsidRDefault="006A4339" w:rsidP="006A4339">
      <w:pPr>
        <w:spacing w:after="0"/>
        <w:rPr>
          <w:i/>
        </w:rPr>
      </w:pPr>
    </w:p>
    <w:p w:rsidR="006A4339" w:rsidRDefault="006A4339" w:rsidP="006A4339">
      <w:pPr>
        <w:spacing w:after="0"/>
        <w:rPr>
          <w:i/>
        </w:rPr>
      </w:pPr>
      <w:r>
        <w:rPr>
          <w:i/>
        </w:rPr>
        <w:t>Section 2</w:t>
      </w:r>
      <w:r>
        <w:rPr>
          <w:i/>
        </w:rPr>
        <w:tab/>
        <w:t>Objectives</w:t>
      </w:r>
    </w:p>
    <w:p w:rsidR="003F5AA5" w:rsidRPr="006A4339" w:rsidRDefault="003F5AA5" w:rsidP="006A4339">
      <w:pPr>
        <w:spacing w:before="120" w:after="0"/>
        <w:rPr>
          <w:i/>
        </w:rPr>
      </w:pPr>
      <w:r>
        <w:t>The objectives of the Alumni Network are to serve the needs of Frontier Community College and its Alumni.</w:t>
      </w:r>
      <w:r w:rsidR="00F41EAD">
        <w:t xml:space="preserve"> The Alumni Network </w:t>
      </w:r>
      <w:r w:rsidR="00FF0B5B">
        <w:t>shall organize</w:t>
      </w:r>
      <w:r w:rsidR="00F41EAD">
        <w:t xml:space="preserve"> social events for alumni, students, faculty, staff, and community members, with the purpose of renewing acquaintances, and establishing new friendships among the alumni and the Frontier Community College community.</w:t>
      </w:r>
    </w:p>
    <w:p w:rsidR="00F41EAD" w:rsidRDefault="00F41EAD" w:rsidP="003F5AA5">
      <w:pPr>
        <w:spacing w:after="0"/>
      </w:pPr>
    </w:p>
    <w:p w:rsidR="00F41EAD" w:rsidRDefault="00F41EAD" w:rsidP="003F5AA5">
      <w:pPr>
        <w:spacing w:after="0"/>
      </w:pPr>
      <w:r>
        <w:rPr>
          <w:b/>
        </w:rPr>
        <w:t>ARTICLE III</w:t>
      </w:r>
      <w:r w:rsidR="006A4339">
        <w:rPr>
          <w:b/>
        </w:rPr>
        <w:tab/>
      </w:r>
      <w:r>
        <w:rPr>
          <w:b/>
        </w:rPr>
        <w:t>Membership</w:t>
      </w:r>
    </w:p>
    <w:p w:rsidR="00F41EAD" w:rsidRDefault="006A4339" w:rsidP="003F5AA5">
      <w:pPr>
        <w:spacing w:after="0"/>
      </w:pPr>
      <w:r>
        <w:rPr>
          <w:i/>
        </w:rPr>
        <w:t>Section 1</w:t>
      </w:r>
      <w:r>
        <w:rPr>
          <w:i/>
        </w:rPr>
        <w:tab/>
        <w:t>Dues</w:t>
      </w:r>
    </w:p>
    <w:p w:rsidR="00FF0B5B" w:rsidRDefault="00FF0B5B" w:rsidP="00E16248">
      <w:pPr>
        <w:spacing w:before="120" w:after="0"/>
      </w:pPr>
      <w:r>
        <w:t>Membership dues for Frontier Community College Alumni will be waived, while businesses may join at various levels selected by the leadership council.</w:t>
      </w:r>
    </w:p>
    <w:p w:rsidR="00386A2B" w:rsidRDefault="00386A2B" w:rsidP="00386A2B">
      <w:pPr>
        <w:spacing w:after="0"/>
      </w:pPr>
    </w:p>
    <w:p w:rsidR="00FF0B5B" w:rsidRDefault="00FF0B5B" w:rsidP="00386A2B">
      <w:pPr>
        <w:spacing w:after="0"/>
        <w:rPr>
          <w:i/>
        </w:rPr>
      </w:pPr>
      <w:r>
        <w:rPr>
          <w:i/>
        </w:rPr>
        <w:t>Section 2</w:t>
      </w:r>
      <w:r>
        <w:rPr>
          <w:i/>
        </w:rPr>
        <w:tab/>
        <w:t>Membership Status</w:t>
      </w:r>
    </w:p>
    <w:p w:rsidR="00FF0B5B" w:rsidRDefault="00FF0B5B" w:rsidP="00E16248">
      <w:pPr>
        <w:spacing w:before="120" w:after="0"/>
      </w:pPr>
      <w:r>
        <w:t>Frontier Community College Alumni Network membership eligibility will be signified by any</w:t>
      </w:r>
      <w:r w:rsidR="00BD585E">
        <w:t>one who</w:t>
      </w:r>
      <w:r>
        <w:t xml:space="preserve"> graduate</w:t>
      </w:r>
      <w:r w:rsidR="00BD585E">
        <w:t>d from Frontier Community College</w:t>
      </w:r>
      <w:r w:rsidR="00D72F8D">
        <w:t xml:space="preserve"> and received a degree or</w:t>
      </w:r>
      <w:bookmarkStart w:id="0" w:name="_GoBack"/>
      <w:bookmarkEnd w:id="0"/>
      <w:r w:rsidR="00D72F8D">
        <w:t xml:space="preserve"> certificate</w:t>
      </w:r>
      <w:r w:rsidR="00BD585E">
        <w:t>.</w:t>
      </w:r>
      <w:r>
        <w:t xml:space="preserve"> Honorary membership may be granted at the discretion of the Leadership Council.</w:t>
      </w:r>
    </w:p>
    <w:p w:rsidR="00FF0B5B" w:rsidRDefault="00FF0B5B" w:rsidP="00086750">
      <w:pPr>
        <w:spacing w:after="0"/>
      </w:pPr>
    </w:p>
    <w:p w:rsidR="00FF0B5B" w:rsidRDefault="00FF0B5B" w:rsidP="00086750">
      <w:pPr>
        <w:spacing w:after="0"/>
      </w:pPr>
      <w:r>
        <w:rPr>
          <w:b/>
        </w:rPr>
        <w:t>ARTICLE IV</w:t>
      </w:r>
      <w:r>
        <w:rPr>
          <w:b/>
        </w:rPr>
        <w:tab/>
        <w:t>Leadership Council</w:t>
      </w:r>
    </w:p>
    <w:p w:rsidR="00FF0B5B" w:rsidRDefault="00FF0B5B" w:rsidP="00E16248">
      <w:pPr>
        <w:spacing w:before="120" w:after="0"/>
      </w:pPr>
      <w:r>
        <w:t>The business and activities of the Frontier Community College Alumni Network will be directed by the Alumni Network Leadership Council which will consist of no more than twenty members.</w:t>
      </w:r>
    </w:p>
    <w:p w:rsidR="00386A2B" w:rsidRDefault="00386A2B" w:rsidP="00E16248">
      <w:pPr>
        <w:spacing w:before="120" w:after="0"/>
      </w:pPr>
      <w:r>
        <w:rPr>
          <w:i/>
        </w:rPr>
        <w:t>Section 1</w:t>
      </w:r>
      <w:r>
        <w:rPr>
          <w:i/>
        </w:rPr>
        <w:tab/>
        <w:t>Eligibility</w:t>
      </w:r>
    </w:p>
    <w:p w:rsidR="00386A2B" w:rsidRDefault="00386A2B" w:rsidP="00E16248">
      <w:pPr>
        <w:spacing w:before="120" w:after="0"/>
      </w:pPr>
      <w:r>
        <w:t>All current eligible members of the Alumni Network will be eligible to be considered for appointment to the Frontier Community College Alumni Network Leadership Council.</w:t>
      </w:r>
    </w:p>
    <w:p w:rsidR="00386A2B" w:rsidRDefault="00386A2B" w:rsidP="00386A2B">
      <w:pPr>
        <w:spacing w:after="0"/>
      </w:pPr>
    </w:p>
    <w:p w:rsidR="00386A2B" w:rsidRDefault="00386A2B" w:rsidP="00386A2B">
      <w:pPr>
        <w:spacing w:after="0"/>
      </w:pPr>
      <w:r>
        <w:rPr>
          <w:i/>
        </w:rPr>
        <w:t>Section 2</w:t>
      </w:r>
      <w:r>
        <w:rPr>
          <w:i/>
        </w:rPr>
        <w:tab/>
        <w:t>Appointment</w:t>
      </w:r>
    </w:p>
    <w:p w:rsidR="00386A2B" w:rsidRDefault="00386A2B" w:rsidP="00386A2B">
      <w:pPr>
        <w:spacing w:before="120" w:after="0"/>
      </w:pPr>
      <w:r>
        <w:t>Alumni Network Leadership Council members shall be recommended for appointment to the Council by present members, the President of Frontier Community College, the President of the Frontier Community College Foundation, or by other leaders of the college.</w:t>
      </w:r>
    </w:p>
    <w:p w:rsidR="004635E9" w:rsidRDefault="00386A2B" w:rsidP="004635E9">
      <w:pPr>
        <w:spacing w:before="120" w:after="0"/>
      </w:pPr>
      <w:r>
        <w:lastRenderedPageBreak/>
        <w:t xml:space="preserve">Upon approval of the Alumni Network Leadership Council, new members shall be appointed to </w:t>
      </w:r>
      <w:r w:rsidR="004635E9">
        <w:t>two</w:t>
      </w:r>
      <w:r>
        <w:t xml:space="preserve"> year terms. </w:t>
      </w:r>
      <w:r w:rsidR="004635E9">
        <w:t>Members may choose to serve multiple terms if they wish.</w:t>
      </w:r>
    </w:p>
    <w:p w:rsidR="004635E9" w:rsidRDefault="004635E9" w:rsidP="004635E9">
      <w:pPr>
        <w:spacing w:after="0"/>
      </w:pPr>
    </w:p>
    <w:p w:rsidR="004635E9" w:rsidRDefault="004635E9" w:rsidP="004635E9">
      <w:pPr>
        <w:spacing w:after="0"/>
      </w:pPr>
      <w:r>
        <w:rPr>
          <w:i/>
        </w:rPr>
        <w:t>Section 3</w:t>
      </w:r>
      <w:r>
        <w:rPr>
          <w:i/>
        </w:rPr>
        <w:tab/>
        <w:t>Officers</w:t>
      </w:r>
    </w:p>
    <w:p w:rsidR="004635E9" w:rsidRDefault="004635E9" w:rsidP="004635E9">
      <w:pPr>
        <w:spacing w:before="120" w:after="0"/>
      </w:pPr>
      <w:r>
        <w:t>At the January meeting of the Alumni Network, officers shall be elected by majority vote from the Leadership Council.</w:t>
      </w:r>
    </w:p>
    <w:p w:rsidR="004635E9" w:rsidRDefault="004635E9" w:rsidP="004635E9">
      <w:pPr>
        <w:spacing w:before="120" w:after="0"/>
      </w:pPr>
      <w:r>
        <w:t>In the event of an officer vacancy, the position shall be filled by majority vote from within the Leadership Council at the next regularly scheduled meeting.</w:t>
      </w:r>
    </w:p>
    <w:p w:rsidR="004635E9" w:rsidRDefault="004635E9" w:rsidP="004635E9">
      <w:pPr>
        <w:spacing w:before="120" w:after="0"/>
      </w:pPr>
      <w:r>
        <w:t>The following officers shall be elected to one year terms: President, Vice President, and Event Coordinator. The Frontier Community College Coordinator of Career Services will serve as the Secretary/Treasurer.</w:t>
      </w:r>
    </w:p>
    <w:p w:rsidR="004635E9" w:rsidRPr="00FE09DA" w:rsidRDefault="004635E9" w:rsidP="004635E9">
      <w:pPr>
        <w:spacing w:before="120" w:after="0"/>
        <w:rPr>
          <w:i/>
        </w:rPr>
      </w:pPr>
      <w:r w:rsidRPr="00FE09DA">
        <w:rPr>
          <w:i/>
        </w:rPr>
        <w:t>A. President</w:t>
      </w:r>
    </w:p>
    <w:p w:rsidR="004635E9" w:rsidRDefault="004635E9" w:rsidP="004635E9">
      <w:pPr>
        <w:spacing w:after="0"/>
      </w:pPr>
      <w:r>
        <w:t>The President shall preside over all meetings of the Alumni Network, call special meetings, appoint such committees as shall be necessary, and work with the Coordinator of Career Services on preparation of the agenda.</w:t>
      </w:r>
    </w:p>
    <w:p w:rsidR="004635E9" w:rsidRDefault="004635E9" w:rsidP="004635E9">
      <w:pPr>
        <w:spacing w:before="120" w:after="0"/>
      </w:pPr>
      <w:r w:rsidRPr="00FE09DA">
        <w:rPr>
          <w:i/>
        </w:rPr>
        <w:t>B. Vice President</w:t>
      </w:r>
    </w:p>
    <w:p w:rsidR="00FE09DA" w:rsidRDefault="00FE09DA" w:rsidP="00FE09DA">
      <w:pPr>
        <w:spacing w:after="0"/>
      </w:pPr>
      <w:r>
        <w:t>The Vice President shall perform the duties of the Chair in the absence of the Chair. The Vice President shall also assist the President in decision making and meeting planning.</w:t>
      </w:r>
    </w:p>
    <w:p w:rsidR="00FE09DA" w:rsidRDefault="00FE09DA" w:rsidP="00FE09DA">
      <w:pPr>
        <w:spacing w:before="120" w:after="0"/>
      </w:pPr>
      <w:r>
        <w:rPr>
          <w:i/>
        </w:rPr>
        <w:t>C. Event Coordinator</w:t>
      </w:r>
    </w:p>
    <w:p w:rsidR="00FE09DA" w:rsidRDefault="00FE09DA" w:rsidP="00FE09DA">
      <w:pPr>
        <w:spacing w:after="0"/>
      </w:pPr>
      <w:r>
        <w:t>The Event Coordinator shall assist the Leadership Council in event planning and preparation such as fundraisers, homecoming, dinners, etc.</w:t>
      </w:r>
    </w:p>
    <w:p w:rsidR="00FE09DA" w:rsidRDefault="00FE09DA" w:rsidP="00FE09DA">
      <w:pPr>
        <w:spacing w:before="120" w:after="0"/>
      </w:pPr>
      <w:r>
        <w:rPr>
          <w:i/>
        </w:rPr>
        <w:t>D. Secretary/Treasurer</w:t>
      </w:r>
    </w:p>
    <w:p w:rsidR="00FE09DA" w:rsidRDefault="00FE09DA" w:rsidP="00FE09DA">
      <w:pPr>
        <w:spacing w:after="0"/>
      </w:pPr>
      <w:r>
        <w:t>The Frontier Community College Coordinator of Career Services will serve as the Secretary/Treasurer. The Secretary/Treasurer shall keep records of membership, attendance, and minutes of all meetings; handle all correspondence; and keep financial records and report the financial status of the Alumni Network at each meeting.</w:t>
      </w:r>
    </w:p>
    <w:p w:rsidR="00FE09DA" w:rsidRDefault="00FE09DA" w:rsidP="00FE09DA">
      <w:pPr>
        <w:spacing w:after="0"/>
      </w:pPr>
    </w:p>
    <w:p w:rsidR="00FE09DA" w:rsidRDefault="00086750" w:rsidP="00FE09DA">
      <w:pPr>
        <w:spacing w:after="0"/>
      </w:pPr>
      <w:r>
        <w:rPr>
          <w:i/>
        </w:rPr>
        <w:t>Section 4</w:t>
      </w:r>
      <w:r>
        <w:rPr>
          <w:i/>
        </w:rPr>
        <w:tab/>
        <w:t>Meetings</w:t>
      </w:r>
    </w:p>
    <w:p w:rsidR="00086750" w:rsidRDefault="00086750" w:rsidP="00086750">
      <w:pPr>
        <w:spacing w:before="120" w:after="0"/>
      </w:pPr>
      <w:r>
        <w:t>The Frontier Community College Alumni Network Leadership Council shall meet bi-monthly (January, March, May, July, September, and November). Other meetings may be held as deemed necessary.</w:t>
      </w:r>
    </w:p>
    <w:p w:rsidR="00086750" w:rsidRDefault="00086750" w:rsidP="00086750">
      <w:pPr>
        <w:spacing w:before="120" w:after="0"/>
      </w:pPr>
      <w:r>
        <w:t>Regular attendance of these meetings is expected of all council members. Members who are unable to attend meetings should contact the Coordinator of Career Services prior to the scheduled meeting.</w:t>
      </w:r>
    </w:p>
    <w:p w:rsidR="00086750" w:rsidRDefault="00086750" w:rsidP="00086750">
      <w:pPr>
        <w:spacing w:after="0"/>
      </w:pPr>
    </w:p>
    <w:p w:rsidR="00086750" w:rsidRDefault="00086750" w:rsidP="00086750">
      <w:pPr>
        <w:spacing w:after="0"/>
      </w:pPr>
      <w:r>
        <w:rPr>
          <w:b/>
        </w:rPr>
        <w:t>ARTICLE V</w:t>
      </w:r>
      <w:r>
        <w:rPr>
          <w:b/>
        </w:rPr>
        <w:tab/>
        <w:t>Finances</w:t>
      </w:r>
    </w:p>
    <w:p w:rsidR="00086750" w:rsidRDefault="00086750" w:rsidP="00086750">
      <w:pPr>
        <w:spacing w:before="120" w:after="0"/>
      </w:pPr>
      <w:r>
        <w:t>All revenues and expenditures of the Alumni Network will be accounted for under Frontier Community College accounts and will be monitored and audited under College records.</w:t>
      </w:r>
    </w:p>
    <w:p w:rsidR="00086750" w:rsidRDefault="00086750" w:rsidP="00086750">
      <w:pPr>
        <w:spacing w:after="0"/>
      </w:pPr>
    </w:p>
    <w:p w:rsidR="00086750" w:rsidRDefault="00086750" w:rsidP="00086750">
      <w:pPr>
        <w:spacing w:after="0"/>
        <w:rPr>
          <w:b/>
        </w:rPr>
      </w:pPr>
      <w:r>
        <w:rPr>
          <w:b/>
        </w:rPr>
        <w:t>ARTICLE VI</w:t>
      </w:r>
      <w:r>
        <w:rPr>
          <w:b/>
        </w:rPr>
        <w:tab/>
        <w:t>Amendment</w:t>
      </w:r>
    </w:p>
    <w:p w:rsidR="00086750" w:rsidRDefault="00086750" w:rsidP="00086750">
      <w:pPr>
        <w:spacing w:before="120" w:after="0"/>
      </w:pPr>
      <w:r>
        <w:t>Any amendment to these bylaws shall be approved by two-thirds of the Leadership Council members present at a regular meeting of the Alumni Network. Written notice of the proposed amendment shall be required at least ten (10) days prior to the meeting.</w:t>
      </w:r>
    </w:p>
    <w:p w:rsidR="00086750" w:rsidRDefault="00086750" w:rsidP="00086750">
      <w:pPr>
        <w:spacing w:after="0"/>
      </w:pPr>
    </w:p>
    <w:p w:rsidR="00086750" w:rsidRDefault="00086750" w:rsidP="00086750">
      <w:pPr>
        <w:spacing w:after="0"/>
        <w:rPr>
          <w:b/>
        </w:rPr>
      </w:pPr>
      <w:r>
        <w:rPr>
          <w:b/>
        </w:rPr>
        <w:t>ARTICLE VII</w:t>
      </w:r>
      <w:r>
        <w:rPr>
          <w:b/>
        </w:rPr>
        <w:tab/>
        <w:t>Dissolution</w:t>
      </w:r>
    </w:p>
    <w:p w:rsidR="00086750" w:rsidRPr="00086750" w:rsidRDefault="00086750" w:rsidP="00086750">
      <w:pPr>
        <w:spacing w:before="120" w:after="0"/>
      </w:pPr>
      <w:r>
        <w:t>In the event of the dissolution of this Alumni Network, all records, property, and assets shall revert to Frontier Community College</w:t>
      </w:r>
    </w:p>
    <w:sectPr w:rsidR="00086750" w:rsidRPr="00086750" w:rsidSect="00E257AE">
      <w:footerReference w:type="default" r:id="rId8"/>
      <w:pgSz w:w="12240" w:h="15840"/>
      <w:pgMar w:top="450" w:right="720" w:bottom="27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4A" w:rsidRDefault="00525D4A" w:rsidP="00E257AE">
      <w:pPr>
        <w:spacing w:after="0" w:line="240" w:lineRule="auto"/>
      </w:pPr>
      <w:r>
        <w:separator/>
      </w:r>
    </w:p>
  </w:endnote>
  <w:endnote w:type="continuationSeparator" w:id="0">
    <w:p w:rsidR="00525D4A" w:rsidRDefault="00525D4A" w:rsidP="00E2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E" w:rsidRDefault="00D72F8D">
    <w:pPr>
      <w:pStyle w:val="Footer"/>
    </w:pPr>
    <w:r>
      <w:t>Revised:</w:t>
    </w:r>
    <w:r w:rsidR="00E257AE">
      <w:t xml:space="preserve"> </w:t>
    </w:r>
    <w:r>
      <w:t>December 9</w:t>
    </w:r>
    <w:r w:rsidR="00E257AE">
      <w:t>, 2014</w:t>
    </w:r>
  </w:p>
  <w:p w:rsidR="00E257AE" w:rsidRDefault="00E2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4A" w:rsidRDefault="00525D4A" w:rsidP="00E257AE">
      <w:pPr>
        <w:spacing w:after="0" w:line="240" w:lineRule="auto"/>
      </w:pPr>
      <w:r>
        <w:separator/>
      </w:r>
    </w:p>
  </w:footnote>
  <w:footnote w:type="continuationSeparator" w:id="0">
    <w:p w:rsidR="00525D4A" w:rsidRDefault="00525D4A" w:rsidP="00E25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E48DC"/>
    <w:multiLevelType w:val="hybridMultilevel"/>
    <w:tmpl w:val="E6A4D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B3"/>
    <w:rsid w:val="00086750"/>
    <w:rsid w:val="0025611D"/>
    <w:rsid w:val="0037331B"/>
    <w:rsid w:val="00386A2B"/>
    <w:rsid w:val="003F5AA5"/>
    <w:rsid w:val="004635E9"/>
    <w:rsid w:val="00525D4A"/>
    <w:rsid w:val="006A4339"/>
    <w:rsid w:val="00883CB3"/>
    <w:rsid w:val="00921982"/>
    <w:rsid w:val="009531A0"/>
    <w:rsid w:val="00A526D7"/>
    <w:rsid w:val="00A94730"/>
    <w:rsid w:val="00B76BEF"/>
    <w:rsid w:val="00BD585E"/>
    <w:rsid w:val="00D72F8D"/>
    <w:rsid w:val="00E16248"/>
    <w:rsid w:val="00E257AE"/>
    <w:rsid w:val="00F41EAD"/>
    <w:rsid w:val="00FE09DA"/>
    <w:rsid w:val="00FF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EF"/>
    <w:pPr>
      <w:ind w:left="720"/>
      <w:contextualSpacing/>
    </w:pPr>
  </w:style>
  <w:style w:type="paragraph" w:styleId="Header">
    <w:name w:val="header"/>
    <w:basedOn w:val="Normal"/>
    <w:link w:val="HeaderChar"/>
    <w:uiPriority w:val="99"/>
    <w:unhideWhenUsed/>
    <w:rsid w:val="00E2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AE"/>
  </w:style>
  <w:style w:type="paragraph" w:styleId="Footer">
    <w:name w:val="footer"/>
    <w:basedOn w:val="Normal"/>
    <w:link w:val="FooterChar"/>
    <w:uiPriority w:val="99"/>
    <w:unhideWhenUsed/>
    <w:rsid w:val="00E2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AE"/>
  </w:style>
  <w:style w:type="paragraph" w:styleId="BalloonText">
    <w:name w:val="Balloon Text"/>
    <w:basedOn w:val="Normal"/>
    <w:link w:val="BalloonTextChar"/>
    <w:uiPriority w:val="99"/>
    <w:semiHidden/>
    <w:unhideWhenUsed/>
    <w:rsid w:val="00E2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EF"/>
    <w:pPr>
      <w:ind w:left="720"/>
      <w:contextualSpacing/>
    </w:pPr>
  </w:style>
  <w:style w:type="paragraph" w:styleId="Header">
    <w:name w:val="header"/>
    <w:basedOn w:val="Normal"/>
    <w:link w:val="HeaderChar"/>
    <w:uiPriority w:val="99"/>
    <w:unhideWhenUsed/>
    <w:rsid w:val="00E2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AE"/>
  </w:style>
  <w:style w:type="paragraph" w:styleId="Footer">
    <w:name w:val="footer"/>
    <w:basedOn w:val="Normal"/>
    <w:link w:val="FooterChar"/>
    <w:uiPriority w:val="99"/>
    <w:unhideWhenUsed/>
    <w:rsid w:val="00E2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AE"/>
  </w:style>
  <w:style w:type="paragraph" w:styleId="BalloonText">
    <w:name w:val="Balloon Text"/>
    <w:basedOn w:val="Normal"/>
    <w:link w:val="BalloonTextChar"/>
    <w:uiPriority w:val="99"/>
    <w:semiHidden/>
    <w:unhideWhenUsed/>
    <w:rsid w:val="00E2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Parrott, Alyssa</dc:creator>
  <cp:lastModifiedBy>Parrott, Alyssa</cp:lastModifiedBy>
  <cp:revision>9</cp:revision>
  <cp:lastPrinted>2014-11-06T18:25:00Z</cp:lastPrinted>
  <dcterms:created xsi:type="dcterms:W3CDTF">2014-09-02T21:25:00Z</dcterms:created>
  <dcterms:modified xsi:type="dcterms:W3CDTF">2014-12-09T19:33:00Z</dcterms:modified>
</cp:coreProperties>
</file>